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Príloha č. 1 k výzve</w:t>
      </w:r>
    </w:p>
    <w:p w:rsidR="008B158A" w:rsidRDefault="008B158A" w:rsidP="008B158A">
      <w:pPr>
        <w:spacing w:line="264" w:lineRule="auto"/>
        <w:jc w:val="center"/>
        <w:rPr>
          <w:szCs w:val="28"/>
        </w:rPr>
      </w:pPr>
    </w:p>
    <w:p w:rsidR="008B158A" w:rsidRDefault="008B158A" w:rsidP="008B158A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bCs/>
          <w:sz w:val="28"/>
          <w:szCs w:val="28"/>
        </w:rPr>
        <w:t>ávrh uchádzača na plnenie kritérií na vyhodnotenie ponúk</w:t>
      </w:r>
    </w:p>
    <w:p w:rsidR="008B158A" w:rsidRDefault="008B158A" w:rsidP="008B158A">
      <w:pPr>
        <w:spacing w:line="264" w:lineRule="auto"/>
        <w:jc w:val="center"/>
      </w:pPr>
    </w:p>
    <w:p w:rsidR="008B158A" w:rsidRDefault="008B158A" w:rsidP="008B158A">
      <w:pPr>
        <w:pStyle w:val="Odsekzoznamu"/>
        <w:tabs>
          <w:tab w:val="left" w:pos="2552"/>
        </w:tabs>
        <w:spacing w:line="264" w:lineRule="auto"/>
        <w:ind w:left="2550" w:hanging="2550"/>
        <w:jc w:val="both"/>
        <w:rPr>
          <w:b/>
          <w:bCs/>
          <w:szCs w:val="24"/>
        </w:rPr>
      </w:pPr>
      <w:r>
        <w:rPr>
          <w:b/>
        </w:rPr>
        <w:t>Predmet obstarávania:</w:t>
      </w:r>
      <w:r>
        <w:rPr>
          <w:b/>
          <w:bCs/>
          <w:szCs w:val="24"/>
        </w:rPr>
        <w:tab/>
        <w:t>„Bezdrôtový systém zónovej regulácie vykurovania“</w:t>
      </w:r>
    </w:p>
    <w:p w:rsidR="008B158A" w:rsidRDefault="008B158A" w:rsidP="008B158A">
      <w:pPr>
        <w:pStyle w:val="Odsekzoznamu"/>
        <w:tabs>
          <w:tab w:val="left" w:pos="2552"/>
        </w:tabs>
        <w:spacing w:line="264" w:lineRule="auto"/>
        <w:ind w:left="2550" w:hanging="2550"/>
        <w:jc w:val="both"/>
        <w:rPr>
          <w:bCs/>
          <w:szCs w:val="24"/>
        </w:rPr>
      </w:pPr>
    </w:p>
    <w:p w:rsidR="008B158A" w:rsidRDefault="008B158A" w:rsidP="008B158A">
      <w:pPr>
        <w:tabs>
          <w:tab w:val="left" w:pos="4536"/>
        </w:tabs>
        <w:spacing w:line="264" w:lineRule="auto"/>
        <w:jc w:val="both"/>
        <w:rPr>
          <w:rFonts w:cs="Arial"/>
        </w:rPr>
      </w:pPr>
      <w:r>
        <w:rPr>
          <w:rFonts w:cs="Arial"/>
          <w:b/>
        </w:rPr>
        <w:t>Identifikačné údaje uchádzača:</w:t>
      </w:r>
    </w:p>
    <w:p w:rsidR="008B158A" w:rsidRDefault="008B158A" w:rsidP="008B158A">
      <w:pPr>
        <w:tabs>
          <w:tab w:val="left" w:pos="4536"/>
          <w:tab w:val="right" w:pos="9072"/>
        </w:tabs>
        <w:spacing w:before="120" w:line="360" w:lineRule="auto"/>
        <w:rPr>
          <w:rFonts w:cs="Arial"/>
        </w:rPr>
      </w:pPr>
      <w:r>
        <w:rPr>
          <w:rFonts w:cs="Arial"/>
        </w:rPr>
        <w:t>Obchodné meno:</w:t>
      </w:r>
      <w:r>
        <w:rPr>
          <w:rFonts w:cs="Arial"/>
        </w:rPr>
        <w:tab/>
        <w:t>...........................................................................</w:t>
      </w:r>
    </w:p>
    <w:p w:rsidR="008B158A" w:rsidRDefault="008B158A" w:rsidP="008B158A">
      <w:pPr>
        <w:tabs>
          <w:tab w:val="left" w:pos="4536"/>
          <w:tab w:val="right" w:pos="8931"/>
        </w:tabs>
        <w:spacing w:before="120" w:line="360" w:lineRule="auto"/>
        <w:rPr>
          <w:rFonts w:cs="Arial"/>
        </w:rPr>
      </w:pPr>
      <w:r>
        <w:rPr>
          <w:rFonts w:cs="Arial"/>
        </w:rPr>
        <w:t>Sídlo:</w:t>
      </w:r>
      <w:r>
        <w:rPr>
          <w:rFonts w:cs="Arial"/>
        </w:rPr>
        <w:tab/>
        <w:t>...........................................................................</w:t>
      </w:r>
    </w:p>
    <w:p w:rsidR="008B158A" w:rsidRDefault="008B158A" w:rsidP="008B158A">
      <w:pPr>
        <w:tabs>
          <w:tab w:val="left" w:pos="4536"/>
          <w:tab w:val="right" w:pos="9072"/>
        </w:tabs>
        <w:spacing w:before="120" w:line="360" w:lineRule="auto"/>
        <w:rPr>
          <w:rFonts w:cs="Arial"/>
        </w:rPr>
      </w:pPr>
      <w:r>
        <w:rPr>
          <w:rFonts w:cs="Arial"/>
        </w:rPr>
        <w:t>IČO:</w:t>
      </w:r>
      <w:r>
        <w:rPr>
          <w:rFonts w:cs="Arial"/>
        </w:rPr>
        <w:tab/>
        <w:t>...........................................................................</w:t>
      </w:r>
    </w:p>
    <w:p w:rsidR="008B158A" w:rsidRDefault="008B158A" w:rsidP="008B158A">
      <w:pPr>
        <w:tabs>
          <w:tab w:val="left" w:pos="4536"/>
        </w:tabs>
        <w:spacing w:before="120" w:line="360" w:lineRule="auto"/>
        <w:rPr>
          <w:bCs/>
          <w:color w:val="000000"/>
        </w:rPr>
      </w:pPr>
      <w:r>
        <w:rPr>
          <w:rFonts w:cs="Arial"/>
        </w:rPr>
        <w:t>Telefón:</w:t>
      </w:r>
      <w:r>
        <w:rPr>
          <w:rFonts w:cs="Arial"/>
        </w:rPr>
        <w:tab/>
        <w:t>...........................................................................</w:t>
      </w:r>
    </w:p>
    <w:p w:rsidR="008B158A" w:rsidRDefault="008B158A" w:rsidP="008B158A">
      <w:pPr>
        <w:tabs>
          <w:tab w:val="left" w:pos="4536"/>
        </w:tabs>
        <w:spacing w:before="120" w:line="360" w:lineRule="auto"/>
        <w:rPr>
          <w:bCs/>
          <w:color w:val="000000"/>
        </w:rPr>
      </w:pPr>
      <w:r>
        <w:t>E-mail:</w:t>
      </w:r>
      <w:r>
        <w:tab/>
      </w:r>
      <w:r>
        <w:rPr>
          <w:rFonts w:cs="Arial"/>
        </w:rPr>
        <w:t>...........................................................................</w:t>
      </w:r>
    </w:p>
    <w:p w:rsidR="008B158A" w:rsidRDefault="008B158A" w:rsidP="008B158A">
      <w:pPr>
        <w:tabs>
          <w:tab w:val="left" w:pos="3975"/>
        </w:tabs>
      </w:pPr>
    </w:p>
    <w:p w:rsidR="008B158A" w:rsidRDefault="008B158A" w:rsidP="008B158A">
      <w:pPr>
        <w:tabs>
          <w:tab w:val="left" w:pos="3975"/>
        </w:tabs>
      </w:pPr>
    </w:p>
    <w:p w:rsidR="008B158A" w:rsidRDefault="008B158A" w:rsidP="008B158A">
      <w:pPr>
        <w:tabs>
          <w:tab w:val="left" w:pos="3975"/>
        </w:tabs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573"/>
        <w:gridCol w:w="1984"/>
        <w:gridCol w:w="1560"/>
        <w:gridCol w:w="2097"/>
      </w:tblGrid>
      <w:tr w:rsidR="008B158A" w:rsidTr="008B158A">
        <w:trPr>
          <w:trHeight w:val="3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B158A" w:rsidRDefault="008B158A">
            <w:pPr>
              <w:pStyle w:val="BodyText22"/>
              <w:widowControl/>
              <w:tabs>
                <w:tab w:val="left" w:pos="426"/>
              </w:tabs>
              <w:spacing w:line="256" w:lineRule="auto"/>
              <w:jc w:val="left"/>
              <w:rPr>
                <w:b/>
                <w:sz w:val="24"/>
                <w:szCs w:val="24"/>
                <w:lang w:val="sk-SK" w:eastAsia="en-US"/>
              </w:rPr>
            </w:pPr>
            <w:r>
              <w:rPr>
                <w:b/>
                <w:sz w:val="24"/>
                <w:szCs w:val="24"/>
                <w:lang w:val="sk-SK" w:eastAsia="en-US"/>
              </w:rPr>
              <w:t>Názov  predmetu obstarávania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B158A" w:rsidRDefault="008B158A">
            <w:pPr>
              <w:pStyle w:val="BodyText22"/>
              <w:widowControl/>
              <w:tabs>
                <w:tab w:val="left" w:pos="426"/>
              </w:tabs>
              <w:spacing w:line="256" w:lineRule="auto"/>
              <w:jc w:val="center"/>
              <w:rPr>
                <w:b/>
                <w:sz w:val="24"/>
                <w:szCs w:val="24"/>
                <w:lang w:val="sk-SK" w:eastAsia="en-US"/>
              </w:rPr>
            </w:pPr>
            <w:r>
              <w:rPr>
                <w:b/>
                <w:sz w:val="24"/>
                <w:szCs w:val="24"/>
                <w:lang w:val="sk-SK" w:eastAsia="en-US"/>
              </w:rPr>
              <w:t>Cena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B158A" w:rsidRDefault="008B158A">
            <w:pPr>
              <w:pStyle w:val="BodyText22"/>
              <w:widowControl/>
              <w:tabs>
                <w:tab w:val="left" w:pos="426"/>
              </w:tabs>
              <w:spacing w:line="256" w:lineRule="auto"/>
              <w:jc w:val="center"/>
              <w:rPr>
                <w:b/>
                <w:sz w:val="24"/>
                <w:szCs w:val="24"/>
                <w:lang w:val="sk-SK" w:eastAsia="en-US"/>
              </w:rPr>
            </w:pPr>
            <w:r>
              <w:rPr>
                <w:b/>
                <w:sz w:val="24"/>
                <w:szCs w:val="24"/>
                <w:lang w:val="sk-SK" w:eastAsia="en-US"/>
              </w:rPr>
              <w:t>DPH 20 %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B158A" w:rsidRDefault="008B158A">
            <w:pPr>
              <w:pStyle w:val="BodyText22"/>
              <w:widowControl/>
              <w:tabs>
                <w:tab w:val="left" w:pos="426"/>
              </w:tabs>
              <w:spacing w:line="256" w:lineRule="auto"/>
              <w:jc w:val="center"/>
              <w:rPr>
                <w:b/>
                <w:sz w:val="24"/>
                <w:szCs w:val="24"/>
                <w:lang w:val="sk-SK" w:eastAsia="en-US"/>
              </w:rPr>
            </w:pPr>
            <w:r>
              <w:rPr>
                <w:b/>
                <w:sz w:val="24"/>
                <w:szCs w:val="24"/>
                <w:lang w:val="sk-SK" w:eastAsia="en-US"/>
              </w:rPr>
              <w:t>Cena s DPH</w:t>
            </w:r>
          </w:p>
        </w:tc>
      </w:tr>
      <w:tr w:rsidR="008B158A" w:rsidTr="008B158A">
        <w:trPr>
          <w:trHeight w:val="99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B158A" w:rsidRDefault="008B158A">
            <w:pPr>
              <w:pStyle w:val="Odsekzoznamu"/>
              <w:ind w:left="567"/>
              <w:rPr>
                <w:rFonts w:eastAsia="Times New Roman"/>
                <w:b/>
                <w:szCs w:val="24"/>
                <w:lang w:eastAsia="cs-CZ"/>
              </w:rPr>
            </w:pPr>
            <w:r>
              <w:rPr>
                <w:b/>
                <w:sz w:val="22"/>
              </w:rPr>
              <w:t>B</w:t>
            </w:r>
            <w:r>
              <w:rPr>
                <w:rFonts w:ascii="Cambria" w:hAnsi="Cambria" w:cs="Cambria"/>
                <w:b/>
                <w:sz w:val="22"/>
              </w:rPr>
              <w:t xml:space="preserve">ezdrôtový systém zónovej regulácie vykurovania </w:t>
            </w:r>
          </w:p>
          <w:p w:rsidR="008B158A" w:rsidRDefault="008B158A">
            <w:pPr>
              <w:rPr>
                <w:rFonts w:eastAsia="Times New Roman"/>
                <w:b/>
                <w:szCs w:val="24"/>
                <w:lang w:eastAsia="cs-CZ"/>
              </w:rPr>
            </w:pPr>
            <w:r>
              <w:rPr>
                <w:sz w:val="23"/>
                <w:szCs w:val="23"/>
              </w:rPr>
              <w:t xml:space="preserve">         </w:t>
            </w:r>
          </w:p>
          <w:p w:rsidR="008B158A" w:rsidRDefault="008B158A">
            <w:pPr>
              <w:pStyle w:val="BodyText22"/>
              <w:widowControl/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A" w:rsidRDefault="008B158A">
            <w:pPr>
              <w:pStyle w:val="BodyText22"/>
              <w:widowControl/>
              <w:tabs>
                <w:tab w:val="left" w:pos="426"/>
              </w:tabs>
              <w:spacing w:line="256" w:lineRule="auto"/>
              <w:jc w:val="right"/>
              <w:rPr>
                <w:sz w:val="24"/>
                <w:szCs w:val="24"/>
                <w:lang w:val="sk-SK" w:eastAsia="en-US"/>
              </w:rPr>
            </w:pPr>
            <w:r>
              <w:rPr>
                <w:sz w:val="24"/>
                <w:szCs w:val="24"/>
                <w:lang w:val="sk-SK" w:eastAsia="en-US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A" w:rsidRDefault="008B158A">
            <w:pPr>
              <w:pStyle w:val="BodyText22"/>
              <w:widowControl/>
              <w:tabs>
                <w:tab w:val="left" w:pos="426"/>
              </w:tabs>
              <w:spacing w:line="256" w:lineRule="auto"/>
              <w:jc w:val="right"/>
              <w:rPr>
                <w:sz w:val="24"/>
                <w:szCs w:val="24"/>
                <w:lang w:val="sk-SK" w:eastAsia="en-US"/>
              </w:rPr>
            </w:pPr>
            <w:r>
              <w:rPr>
                <w:sz w:val="24"/>
                <w:szCs w:val="24"/>
                <w:lang w:val="sk-SK" w:eastAsia="en-US"/>
              </w:rPr>
              <w:t>€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A" w:rsidRDefault="008B158A">
            <w:pPr>
              <w:pStyle w:val="BodyText22"/>
              <w:widowControl/>
              <w:tabs>
                <w:tab w:val="left" w:pos="426"/>
              </w:tabs>
              <w:spacing w:line="256" w:lineRule="auto"/>
              <w:jc w:val="right"/>
              <w:rPr>
                <w:sz w:val="24"/>
                <w:szCs w:val="24"/>
                <w:lang w:val="sk-SK" w:eastAsia="en-US"/>
              </w:rPr>
            </w:pPr>
            <w:r>
              <w:rPr>
                <w:sz w:val="24"/>
                <w:szCs w:val="24"/>
                <w:lang w:val="sk-SK" w:eastAsia="en-US"/>
              </w:rPr>
              <w:t>€</w:t>
            </w:r>
          </w:p>
        </w:tc>
      </w:tr>
    </w:tbl>
    <w:p w:rsidR="008B158A" w:rsidRDefault="008B158A" w:rsidP="008B158A">
      <w:pPr>
        <w:tabs>
          <w:tab w:val="left" w:pos="3975"/>
        </w:tabs>
        <w:spacing w:line="264" w:lineRule="auto"/>
      </w:pPr>
    </w:p>
    <w:p w:rsidR="008B158A" w:rsidRDefault="008B158A" w:rsidP="008B158A">
      <w:pPr>
        <w:spacing w:line="264" w:lineRule="auto"/>
        <w:jc w:val="both"/>
      </w:pPr>
      <w:r>
        <w:t>Cena obsahuje všetky náklady spojené s dodaním predmetu obstarávania.</w:t>
      </w:r>
    </w:p>
    <w:p w:rsidR="008B158A" w:rsidRDefault="008B158A" w:rsidP="008B158A">
      <w:pPr>
        <w:spacing w:line="264" w:lineRule="auto"/>
        <w:ind w:right="-567"/>
      </w:pPr>
    </w:p>
    <w:p w:rsidR="008B158A" w:rsidRDefault="008B158A" w:rsidP="008B158A">
      <w:pPr>
        <w:spacing w:line="264" w:lineRule="auto"/>
        <w:ind w:right="-567"/>
      </w:pPr>
      <w:r>
        <w:rPr>
          <w:b/>
        </w:rPr>
        <w:t>Som/nie som</w:t>
      </w:r>
      <w:r>
        <w:rPr>
          <w:b/>
          <w:vertAlign w:val="superscript"/>
        </w:rPr>
        <w:t>*</w:t>
      </w:r>
      <w:r>
        <w:t xml:space="preserve"> platcom DPH</w:t>
      </w:r>
    </w:p>
    <w:p w:rsidR="008B158A" w:rsidRDefault="008B158A" w:rsidP="008B158A">
      <w:pPr>
        <w:spacing w:line="264" w:lineRule="auto"/>
        <w:ind w:right="-567"/>
      </w:pPr>
      <w:r>
        <w:rPr>
          <w:vertAlign w:val="superscript"/>
        </w:rPr>
        <w:t>*</w:t>
      </w:r>
      <w:proofErr w:type="spellStart"/>
      <w:r>
        <w:t>nehodiace</w:t>
      </w:r>
      <w:proofErr w:type="spellEnd"/>
      <w:r>
        <w:t xml:space="preserve"> sa prečiarknite</w:t>
      </w:r>
    </w:p>
    <w:p w:rsidR="008B158A" w:rsidRDefault="008B158A" w:rsidP="008B158A">
      <w:pPr>
        <w:spacing w:line="264" w:lineRule="auto"/>
        <w:ind w:right="-567"/>
      </w:pPr>
    </w:p>
    <w:p w:rsidR="008B158A" w:rsidRDefault="008B158A" w:rsidP="008B158A">
      <w:pPr>
        <w:spacing w:line="264" w:lineRule="auto"/>
        <w:ind w:right="-567"/>
      </w:pPr>
    </w:p>
    <w:p w:rsidR="008B158A" w:rsidRDefault="008B158A" w:rsidP="008B158A">
      <w:pPr>
        <w:spacing w:line="264" w:lineRule="auto"/>
      </w:pPr>
      <w:r>
        <w:t>V .................................. dňa .....................</w:t>
      </w:r>
    </w:p>
    <w:p w:rsidR="008B158A" w:rsidRDefault="008B158A" w:rsidP="008B158A">
      <w:pPr>
        <w:spacing w:line="264" w:lineRule="auto"/>
      </w:pPr>
    </w:p>
    <w:p w:rsidR="008B158A" w:rsidRDefault="008B158A" w:rsidP="008B158A">
      <w:pPr>
        <w:spacing w:line="264" w:lineRule="auto"/>
      </w:pPr>
    </w:p>
    <w:p w:rsidR="008B158A" w:rsidRDefault="008B158A" w:rsidP="008B158A">
      <w:pPr>
        <w:spacing w:line="264" w:lineRule="auto"/>
      </w:pPr>
    </w:p>
    <w:p w:rsidR="008B158A" w:rsidRDefault="008B158A" w:rsidP="008B158A">
      <w:pPr>
        <w:spacing w:line="264" w:lineRule="auto"/>
        <w:ind w:left="4248" w:firstLine="708"/>
      </w:pPr>
      <w:r>
        <w:t>_________________________________</w:t>
      </w:r>
    </w:p>
    <w:p w:rsidR="008B158A" w:rsidRDefault="008B158A" w:rsidP="008B158A">
      <w:pPr>
        <w:tabs>
          <w:tab w:val="left" w:pos="5670"/>
        </w:tabs>
        <w:spacing w:line="360" w:lineRule="auto"/>
      </w:pPr>
      <w:r>
        <w:tab/>
        <w:t>podpis a pečiatka uchádzača</w:t>
      </w:r>
    </w:p>
    <w:p w:rsidR="008B158A" w:rsidRDefault="008B158A" w:rsidP="008B158A">
      <w:pPr>
        <w:tabs>
          <w:tab w:val="left" w:pos="5245"/>
        </w:tabs>
        <w:spacing w:line="360" w:lineRule="auto"/>
        <w:ind w:hanging="1"/>
      </w:pPr>
      <w:r>
        <w:tab/>
      </w:r>
      <w:r>
        <w:tab/>
        <w:t xml:space="preserve">(v súlade so zápisom v obchodnom </w:t>
      </w:r>
    </w:p>
    <w:p w:rsidR="008B158A" w:rsidRDefault="008B158A" w:rsidP="008B158A">
      <w:pPr>
        <w:tabs>
          <w:tab w:val="left" w:pos="5103"/>
        </w:tabs>
        <w:spacing w:line="360" w:lineRule="auto"/>
        <w:ind w:firstLine="6"/>
      </w:pPr>
      <w:r>
        <w:tab/>
        <w:t>registri, resp. v živnostenskom registri)</w:t>
      </w:r>
    </w:p>
    <w:p w:rsidR="008B158A" w:rsidRDefault="008B158A" w:rsidP="008B158A">
      <w:pPr>
        <w:spacing w:after="160" w:line="256" w:lineRule="auto"/>
      </w:pPr>
      <w:r>
        <w:br w:type="page"/>
      </w: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  <w:r>
        <w:rPr>
          <w:bCs/>
          <w:szCs w:val="28"/>
        </w:rPr>
        <w:lastRenderedPageBreak/>
        <w:t>Príloha č. 2 k výzve</w:t>
      </w:r>
    </w:p>
    <w:p w:rsidR="008B158A" w:rsidRDefault="008B158A" w:rsidP="008B158A">
      <w:pPr>
        <w:spacing w:line="264" w:lineRule="auto"/>
        <w:jc w:val="both"/>
        <w:outlineLvl w:val="0"/>
        <w:rPr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szCs w:val="28"/>
        </w:rPr>
      </w:pPr>
    </w:p>
    <w:p w:rsidR="008B158A" w:rsidRDefault="008B158A" w:rsidP="008B158A">
      <w:pPr>
        <w:jc w:val="center"/>
        <w:rPr>
          <w:rFonts w:cs="Times New Roman"/>
          <w:b/>
          <w:sz w:val="22"/>
          <w:lang w:val="x-none"/>
        </w:rPr>
      </w:pPr>
      <w:r>
        <w:rPr>
          <w:rFonts w:cs="Times New Roman"/>
          <w:b/>
          <w:sz w:val="28"/>
        </w:rPr>
        <w:t xml:space="preserve">Špecifikácia predmetu zákazky - </w:t>
      </w:r>
      <w:r>
        <w:rPr>
          <w:rFonts w:cs="Times New Roman"/>
          <w:b/>
          <w:sz w:val="28"/>
          <w:lang w:val="x-none"/>
        </w:rPr>
        <w:t>Cenová ponuka</w:t>
      </w:r>
    </w:p>
    <w:p w:rsidR="008B158A" w:rsidRDefault="008B158A" w:rsidP="008B158A">
      <w:pPr>
        <w:jc w:val="center"/>
        <w:rPr>
          <w:rFonts w:cs="Times New Roman"/>
          <w:b/>
          <w:sz w:val="22"/>
          <w:lang w:val="x-none"/>
        </w:rPr>
      </w:pPr>
    </w:p>
    <w:p w:rsidR="008B158A" w:rsidRDefault="008B158A" w:rsidP="008B158A">
      <w:pPr>
        <w:jc w:val="center"/>
        <w:rPr>
          <w:rFonts w:cs="Times New Roman"/>
          <w:b/>
          <w:sz w:val="22"/>
          <w:lang w:val="x-none"/>
        </w:rPr>
      </w:pPr>
    </w:p>
    <w:p w:rsidR="008B158A" w:rsidRDefault="008B158A" w:rsidP="008B158A">
      <w:pPr>
        <w:jc w:val="center"/>
        <w:rPr>
          <w:rFonts w:cs="Times New Roman"/>
          <w:b/>
          <w:sz w:val="22"/>
          <w:lang w:val="x-none"/>
        </w:rPr>
      </w:pPr>
    </w:p>
    <w:p w:rsidR="008B158A" w:rsidRDefault="008B158A" w:rsidP="008B158A">
      <w:pPr>
        <w:spacing w:after="120"/>
        <w:jc w:val="both"/>
        <w:rPr>
          <w:rFonts w:ascii="Cambria" w:hAnsi="Cambria" w:cs="Cambria"/>
          <w:b/>
          <w:sz w:val="22"/>
        </w:rPr>
      </w:pPr>
      <w:r>
        <w:rPr>
          <w:rFonts w:eastAsia="Times New Roman" w:cs="Times New Roman"/>
          <w:bCs/>
          <w:color w:val="000000"/>
        </w:rPr>
        <w:t>Názov zákazky: „</w:t>
      </w:r>
      <w:r>
        <w:rPr>
          <w:rFonts w:eastAsia="Times New Roman" w:cs="Times New Roman"/>
          <w:b/>
          <w:bCs/>
          <w:color w:val="000000"/>
        </w:rPr>
        <w:t>B</w:t>
      </w:r>
      <w:r>
        <w:rPr>
          <w:rFonts w:ascii="Cambria" w:hAnsi="Cambria" w:cs="Cambria"/>
          <w:b/>
          <w:sz w:val="22"/>
        </w:rPr>
        <w:t xml:space="preserve">ezdrôtový systém zónovej regulácie vykurovania“                            </w:t>
      </w:r>
    </w:p>
    <w:p w:rsidR="008B158A" w:rsidRDefault="008B158A" w:rsidP="008B158A">
      <w:pPr>
        <w:jc w:val="both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</w:rPr>
        <w:t>Identifikačné údaje uchádzača:</w:t>
      </w:r>
    </w:p>
    <w:p w:rsidR="008B158A" w:rsidRDefault="008B158A" w:rsidP="008B158A">
      <w:pPr>
        <w:jc w:val="both"/>
        <w:rPr>
          <w:rFonts w:eastAsia="Times New Roman" w:cs="Times New Roman"/>
          <w:b/>
          <w:sz w:val="22"/>
        </w:rPr>
      </w:pPr>
    </w:p>
    <w:p w:rsidR="008B158A" w:rsidRDefault="008B158A" w:rsidP="008B158A">
      <w:pPr>
        <w:tabs>
          <w:tab w:val="right" w:pos="8931"/>
        </w:tabs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Názov:</w:t>
      </w:r>
      <w:r>
        <w:rPr>
          <w:rFonts w:eastAsia="Times New Roman" w:cs="Times New Roman"/>
          <w:sz w:val="22"/>
        </w:rPr>
        <w:tab/>
        <w:t>..................................................................</w:t>
      </w:r>
    </w:p>
    <w:p w:rsidR="008B158A" w:rsidRDefault="008B158A" w:rsidP="008B158A">
      <w:pPr>
        <w:tabs>
          <w:tab w:val="right" w:pos="8931"/>
        </w:tabs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Adresa:</w:t>
      </w:r>
      <w:r>
        <w:rPr>
          <w:rFonts w:eastAsia="Times New Roman" w:cs="Times New Roman"/>
          <w:sz w:val="22"/>
        </w:rPr>
        <w:tab/>
        <w:t>..................................................................</w:t>
      </w:r>
    </w:p>
    <w:p w:rsidR="008B158A" w:rsidRDefault="008B158A" w:rsidP="008B158A">
      <w:pPr>
        <w:tabs>
          <w:tab w:val="right" w:pos="8931"/>
        </w:tabs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IČO:</w:t>
      </w:r>
      <w:r>
        <w:rPr>
          <w:rFonts w:eastAsia="Times New Roman" w:cs="Times New Roman"/>
          <w:sz w:val="22"/>
        </w:rPr>
        <w:tab/>
        <w:t>..................................................................</w:t>
      </w:r>
    </w:p>
    <w:p w:rsidR="008B158A" w:rsidRDefault="008B158A" w:rsidP="008B158A">
      <w:pPr>
        <w:tabs>
          <w:tab w:val="right" w:pos="8931"/>
        </w:tabs>
        <w:spacing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bCs/>
          <w:sz w:val="22"/>
        </w:rPr>
        <w:t>Zodpovedná osoba uchádzača:</w:t>
      </w:r>
    </w:p>
    <w:p w:rsidR="008B158A" w:rsidRDefault="008B158A" w:rsidP="008B158A">
      <w:p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Titul, meno a priezvisko</w:t>
      </w:r>
      <w:r>
        <w:rPr>
          <w:rFonts w:eastAsia="Times New Roman" w:cs="Times New Roman"/>
          <w:sz w:val="22"/>
        </w:rPr>
        <w:tab/>
        <w:t xml:space="preserve">                                             .................................................................                                                          </w:t>
      </w:r>
    </w:p>
    <w:p w:rsidR="008B158A" w:rsidRDefault="008B158A" w:rsidP="008B158A">
      <w:p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Telefón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  <w:t xml:space="preserve">                                             .................................................................               </w:t>
      </w:r>
    </w:p>
    <w:p w:rsidR="008B158A" w:rsidRDefault="008B158A" w:rsidP="008B158A">
      <w:pPr>
        <w:rPr>
          <w:rFonts w:cs="Times New Roman"/>
          <w:b/>
          <w:bCs/>
          <w:sz w:val="22"/>
        </w:rPr>
      </w:pPr>
      <w:r>
        <w:rPr>
          <w:rFonts w:eastAsia="Times New Roman" w:cs="Times New Roman"/>
          <w:sz w:val="22"/>
        </w:rPr>
        <w:t>E-mail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  <w:t xml:space="preserve">     </w:t>
      </w:r>
      <w:r>
        <w:rPr>
          <w:rFonts w:eastAsia="Times New Roman" w:cs="Times New Roman"/>
          <w:sz w:val="22"/>
        </w:rPr>
        <w:tab/>
        <w:t xml:space="preserve">                   .................................................................</w:t>
      </w:r>
    </w:p>
    <w:p w:rsidR="008B158A" w:rsidRDefault="008B158A" w:rsidP="008B158A">
      <w:pPr>
        <w:tabs>
          <w:tab w:val="left" w:pos="0"/>
        </w:tabs>
        <w:jc w:val="both"/>
        <w:rPr>
          <w:rFonts w:cs="Times New Roman"/>
          <w:b/>
          <w:bCs/>
          <w:sz w:val="22"/>
        </w:rPr>
      </w:pPr>
    </w:p>
    <w:tbl>
      <w:tblPr>
        <w:tblW w:w="0" w:type="dxa"/>
        <w:tblInd w:w="-1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3440"/>
        <w:gridCol w:w="1041"/>
        <w:gridCol w:w="1134"/>
        <w:gridCol w:w="1367"/>
        <w:gridCol w:w="1134"/>
        <w:gridCol w:w="1752"/>
      </w:tblGrid>
      <w:tr w:rsidR="008B158A" w:rsidTr="008B158A">
        <w:trPr>
          <w:trHeight w:val="525"/>
        </w:trPr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E0B3"/>
            <w:vAlign w:val="center"/>
            <w:hideMark/>
          </w:tcPr>
          <w:p w:rsidR="008B158A" w:rsidRDefault="008B158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8B158A" w:rsidRDefault="008B158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Počet ks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vAlign w:val="center"/>
            <w:hideMark/>
          </w:tcPr>
          <w:p w:rsidR="008B158A" w:rsidRDefault="008B158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Cena v EUR </w:t>
            </w:r>
          </w:p>
          <w:p w:rsidR="008B158A" w:rsidRDefault="008B158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5E0B3"/>
            <w:vAlign w:val="center"/>
            <w:hideMark/>
          </w:tcPr>
          <w:p w:rsidR="008B158A" w:rsidRDefault="008B158A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DPH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8B158A" w:rsidRDefault="008B158A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    Cena v EUR       s DPH</w:t>
            </w:r>
          </w:p>
        </w:tc>
      </w:tr>
      <w:tr w:rsidR="008B158A" w:rsidTr="008B158A">
        <w:trPr>
          <w:trHeight w:val="632"/>
        </w:trPr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158A" w:rsidRDefault="008B158A">
            <w:r>
              <w:rPr>
                <w:color w:val="000000"/>
              </w:rPr>
              <w:t xml:space="preserve">Riadiaca jednotka s </w:t>
            </w:r>
            <w:proofErr w:type="spellStart"/>
            <w:r>
              <w:rPr>
                <w:color w:val="000000"/>
              </w:rPr>
              <w:t>ethernet</w:t>
            </w:r>
            <w:proofErr w:type="spellEnd"/>
            <w:r>
              <w:rPr>
                <w:color w:val="000000"/>
              </w:rPr>
              <w:t xml:space="preserve"> portom, 2,4GHz, 230V, 100 </w:t>
            </w:r>
            <w:proofErr w:type="spellStart"/>
            <w:r>
              <w:rPr>
                <w:color w:val="000000"/>
              </w:rPr>
              <w:t>mW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8A" w:rsidRDefault="008B158A">
            <w:pPr>
              <w:snapToGri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sz w:val="22"/>
              </w:rPr>
            </w:pPr>
          </w:p>
        </w:tc>
      </w:tr>
      <w:tr w:rsidR="008B158A" w:rsidTr="008B158A">
        <w:trPr>
          <w:trHeight w:val="272"/>
        </w:trPr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158A" w:rsidRDefault="008B158A">
            <w:pPr>
              <w:rPr>
                <w:rFonts w:cs="Times New Roman"/>
                <w:b/>
                <w:color w:val="000000"/>
                <w:sz w:val="22"/>
              </w:rPr>
            </w:pPr>
            <w:r>
              <w:rPr>
                <w:color w:val="000000"/>
              </w:rPr>
              <w:t xml:space="preserve">Regulačná jednotka, 2.4 GHz, 230V, 100 </w:t>
            </w:r>
            <w:proofErr w:type="spellStart"/>
            <w:r>
              <w:rPr>
                <w:color w:val="000000"/>
              </w:rPr>
              <w:t>mW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8A" w:rsidRDefault="008B158A">
            <w:pPr>
              <w:snapToGri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sz w:val="22"/>
              </w:rPr>
            </w:pPr>
          </w:p>
        </w:tc>
      </w:tr>
      <w:tr w:rsidR="008B158A" w:rsidTr="008B158A">
        <w:trPr>
          <w:trHeight w:val="398"/>
        </w:trPr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158A" w:rsidRDefault="008B158A">
            <w:pPr>
              <w:rPr>
                <w:rFonts w:eastAsia="Times New Roman" w:cs="Times New Roman"/>
                <w:b/>
                <w:sz w:val="22"/>
              </w:rPr>
            </w:pPr>
            <w:r>
              <w:rPr>
                <w:color w:val="000000"/>
              </w:rPr>
              <w:t xml:space="preserve">Regulačná jednotka s vyšším vysielacím výkonom 2.4 GHz, 230V, 100 </w:t>
            </w:r>
            <w:proofErr w:type="spellStart"/>
            <w:r>
              <w:rPr>
                <w:color w:val="000000"/>
              </w:rPr>
              <w:t>mW</w:t>
            </w:r>
            <w:proofErr w:type="spellEnd"/>
            <w:r>
              <w:rPr>
                <w:color w:val="000000"/>
              </w:rPr>
              <w:t>, externá pevná anténa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A" w:rsidRDefault="008B158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sz w:val="22"/>
              </w:rPr>
            </w:pPr>
          </w:p>
        </w:tc>
      </w:tr>
      <w:tr w:rsidR="008B158A" w:rsidTr="008B158A">
        <w:trPr>
          <w:trHeight w:val="390"/>
        </w:trPr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158A" w:rsidRDefault="008B158A">
            <w:pPr>
              <w:rPr>
                <w:rFonts w:eastAsia="Times New Roman" w:cs="Times New Roman"/>
                <w:b/>
                <w:sz w:val="22"/>
              </w:rPr>
            </w:pPr>
            <w:r>
              <w:rPr>
                <w:color w:val="000000"/>
              </w:rPr>
              <w:t>Termostatická hlavica, 2.4 GHz, batérie, 1mW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A" w:rsidRDefault="008B158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99</w:t>
            </w:r>
          </w:p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sz w:val="22"/>
              </w:rPr>
            </w:pPr>
          </w:p>
        </w:tc>
      </w:tr>
      <w:tr w:rsidR="008B158A" w:rsidTr="008B158A">
        <w:trPr>
          <w:trHeight w:val="390"/>
        </w:trPr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158A" w:rsidRDefault="008B158A">
            <w:pPr>
              <w:rPr>
                <w:color w:val="000000"/>
              </w:rPr>
            </w:pPr>
            <w:r>
              <w:rPr>
                <w:color w:val="000000"/>
              </w:rPr>
              <w:t>Termostatická hlavica biela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8A" w:rsidRDefault="008B158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sz w:val="22"/>
              </w:rPr>
            </w:pPr>
          </w:p>
        </w:tc>
      </w:tr>
      <w:tr w:rsidR="008B158A" w:rsidTr="008B158A">
        <w:trPr>
          <w:trHeight w:val="423"/>
        </w:trPr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158A" w:rsidRDefault="008B158A">
            <w:pPr>
              <w:rPr>
                <w:rFonts w:eastAsia="Times New Roman" w:cs="Times New Roman"/>
                <w:sz w:val="22"/>
              </w:rPr>
            </w:pPr>
            <w:r>
              <w:t>Batérie 3.6V, AA, 2600mAh, SAFT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A" w:rsidRDefault="008B158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198</w:t>
            </w:r>
          </w:p>
          <w:p w:rsidR="008B158A" w:rsidRDefault="008B158A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color w:val="FF0000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color w:val="FF0000"/>
                <w:sz w:val="22"/>
              </w:rPr>
            </w:pPr>
          </w:p>
        </w:tc>
      </w:tr>
      <w:tr w:rsidR="008B158A" w:rsidTr="008B158A">
        <w:trPr>
          <w:trHeight w:val="402"/>
        </w:trPr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158A" w:rsidRDefault="008B158A">
            <w:pPr>
              <w:rPr>
                <w:rFonts w:eastAsia="Times New Roman" w:cs="Times New Roman"/>
                <w:b/>
                <w:sz w:val="22"/>
              </w:rPr>
            </w:pPr>
            <w:r>
              <w:rPr>
                <w:color w:val="000000"/>
              </w:rPr>
              <w:t>Termostatický ventil s možnosťou prednastavenia prietoku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A" w:rsidRDefault="008B158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146</w:t>
            </w:r>
          </w:p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sz w:val="22"/>
              </w:rPr>
            </w:pPr>
          </w:p>
        </w:tc>
      </w:tr>
      <w:tr w:rsidR="008B158A" w:rsidTr="008B158A">
        <w:trPr>
          <w:trHeight w:val="402"/>
        </w:trPr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158A" w:rsidRDefault="008B158A">
            <w:pPr>
              <w:rPr>
                <w:color w:val="000000"/>
              </w:rPr>
            </w:pPr>
            <w:r>
              <w:rPr>
                <w:color w:val="000000"/>
              </w:rPr>
              <w:t xml:space="preserve">Termostatický ventil s možnosťou prednastavenia prietoku 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8A" w:rsidRDefault="008B158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sz w:val="22"/>
              </w:rPr>
            </w:pPr>
          </w:p>
        </w:tc>
      </w:tr>
      <w:tr w:rsidR="008B158A" w:rsidTr="008B158A">
        <w:trPr>
          <w:trHeight w:val="402"/>
        </w:trPr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158A" w:rsidRDefault="008B158A">
            <w:pPr>
              <w:rPr>
                <w:color w:val="000000"/>
              </w:rPr>
            </w:pPr>
            <w:r>
              <w:rPr>
                <w:color w:val="000000"/>
              </w:rPr>
              <w:t>Termostatický ventil s možnosťou prednastavenia priestoru rohový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8A" w:rsidRDefault="008B158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sz w:val="22"/>
              </w:rPr>
            </w:pPr>
          </w:p>
        </w:tc>
      </w:tr>
      <w:tr w:rsidR="008B158A" w:rsidTr="008B158A">
        <w:trPr>
          <w:trHeight w:val="402"/>
        </w:trPr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158A" w:rsidRDefault="008B15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Spiatočkové</w:t>
            </w:r>
            <w:proofErr w:type="spellEnd"/>
            <w:r>
              <w:rPr>
                <w:color w:val="000000"/>
              </w:rPr>
              <w:t xml:space="preserve"> ventily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8A" w:rsidRDefault="008B158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sz w:val="22"/>
              </w:rPr>
            </w:pPr>
          </w:p>
        </w:tc>
      </w:tr>
      <w:tr w:rsidR="008B158A" w:rsidTr="008B158A">
        <w:trPr>
          <w:trHeight w:val="402"/>
        </w:trPr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158A" w:rsidRDefault="008B158A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 xml:space="preserve">Práca - kompletná inštalácia systému, nastavenie časovo-teplotného programu, zaškolenie obsluhy, </w:t>
            </w:r>
          </w:p>
          <w:p w:rsidR="008B158A" w:rsidRDefault="008B158A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 xml:space="preserve">vypustenie/napustenie systému, tlaková skúška, odvzdušnenie, kontrola funkčnosti systému, elektroinštalačné práce, demontáž starých ventilov, montáž termostatických ventilov, </w:t>
            </w:r>
          </w:p>
          <w:p w:rsidR="008B158A" w:rsidRDefault="008B158A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lastRenderedPageBreak/>
              <w:t xml:space="preserve">drobné murárske a maliarske práce, doprava </w:t>
            </w:r>
          </w:p>
          <w:p w:rsidR="008B158A" w:rsidRDefault="008B158A">
            <w:pPr>
              <w:rPr>
                <w:rFonts w:eastAsia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sz w:val="22"/>
              </w:rPr>
            </w:pPr>
          </w:p>
        </w:tc>
      </w:tr>
      <w:tr w:rsidR="008B158A" w:rsidTr="008B158A">
        <w:trPr>
          <w:trHeight w:val="647"/>
        </w:trPr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8B158A" w:rsidRDefault="008B158A">
            <w:pPr>
              <w:ind w:firstLine="351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CENA spolu: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B158A" w:rsidRDefault="008B158A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158A" w:rsidRDefault="008B158A">
            <w:pPr>
              <w:snapToGrid w:val="0"/>
              <w:rPr>
                <w:rFonts w:cs="Times New Roman"/>
                <w:b/>
                <w:sz w:val="22"/>
              </w:rPr>
            </w:pPr>
          </w:p>
        </w:tc>
      </w:tr>
      <w:tr w:rsidR="008B158A" w:rsidTr="008B158A">
        <w:trPr>
          <w:gridBefore w:val="1"/>
          <w:gridAfter w:val="5"/>
          <w:wBefore w:w="227" w:type="dxa"/>
          <w:wAfter w:w="6428" w:type="dxa"/>
          <w:trHeight w:val="300"/>
        </w:trPr>
        <w:tc>
          <w:tcPr>
            <w:tcW w:w="3440" w:type="dxa"/>
            <w:vAlign w:val="bottom"/>
            <w:hideMark/>
          </w:tcPr>
          <w:p w:rsidR="008B158A" w:rsidRDefault="008B158A"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Som</w:t>
            </w:r>
            <w:r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nie som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platcom DPH.</w:t>
            </w:r>
          </w:p>
        </w:tc>
      </w:tr>
    </w:tbl>
    <w:p w:rsidR="008B158A" w:rsidRDefault="008B158A" w:rsidP="008B158A">
      <w:pPr>
        <w:rPr>
          <w:rFonts w:cs="Times New Roman"/>
          <w:sz w:val="22"/>
        </w:rPr>
      </w:pPr>
    </w:p>
    <w:p w:rsidR="008B158A" w:rsidRDefault="008B158A" w:rsidP="008B158A">
      <w:pPr>
        <w:rPr>
          <w:rFonts w:cs="Times New Roman"/>
          <w:sz w:val="22"/>
        </w:rPr>
      </w:pPr>
    </w:p>
    <w:p w:rsidR="008B158A" w:rsidRDefault="008B158A" w:rsidP="008B158A">
      <w:pPr>
        <w:rPr>
          <w:rFonts w:cs="Times New Roman"/>
          <w:sz w:val="22"/>
        </w:rPr>
      </w:pPr>
    </w:p>
    <w:p w:rsidR="008B158A" w:rsidRDefault="008B158A" w:rsidP="008B158A">
      <w:pPr>
        <w:rPr>
          <w:rFonts w:cs="Times New Roman"/>
          <w:sz w:val="22"/>
        </w:rPr>
      </w:pPr>
    </w:p>
    <w:p w:rsidR="008B158A" w:rsidRDefault="008B158A" w:rsidP="008B158A">
      <w:pPr>
        <w:rPr>
          <w:rFonts w:cs="Times New Roman"/>
          <w:sz w:val="22"/>
        </w:rPr>
      </w:pPr>
    </w:p>
    <w:p w:rsidR="008B158A" w:rsidRDefault="008B158A" w:rsidP="008B158A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V ..........................., dňa .........................                         ..................................................................                                                                         </w:t>
      </w:r>
    </w:p>
    <w:p w:rsidR="008B158A" w:rsidRDefault="008B158A" w:rsidP="008B158A">
      <w:pPr>
        <w:ind w:left="4956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podpis a pečiatka uchádzača</w:t>
      </w: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  <w:r>
        <w:rPr>
          <w:bCs/>
          <w:szCs w:val="28"/>
        </w:rPr>
        <w:lastRenderedPageBreak/>
        <w:t>Príloha č. 3 k výzve</w:t>
      </w:r>
    </w:p>
    <w:p w:rsidR="008B158A" w:rsidRDefault="008B158A" w:rsidP="008B158A">
      <w:pPr>
        <w:spacing w:line="264" w:lineRule="auto"/>
        <w:jc w:val="both"/>
        <w:outlineLvl w:val="0"/>
        <w:rPr>
          <w:bCs/>
          <w:szCs w:val="28"/>
        </w:rPr>
      </w:pPr>
    </w:p>
    <w:p w:rsidR="008B158A" w:rsidRDefault="008B158A" w:rsidP="008B158A">
      <w:pPr>
        <w:spacing w:line="264" w:lineRule="auto"/>
        <w:jc w:val="center"/>
        <w:rPr>
          <w:bCs/>
          <w:szCs w:val="28"/>
        </w:rPr>
      </w:pPr>
    </w:p>
    <w:p w:rsidR="008B158A" w:rsidRDefault="008B158A" w:rsidP="008B158A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 E S T N É  V Y H L Á S E N I E</w:t>
      </w:r>
    </w:p>
    <w:p w:rsidR="008B158A" w:rsidRDefault="008B158A" w:rsidP="008B158A">
      <w:pPr>
        <w:spacing w:line="264" w:lineRule="auto"/>
        <w:jc w:val="center"/>
      </w:pPr>
      <w:r>
        <w:rPr>
          <w:bCs/>
        </w:rPr>
        <w:t xml:space="preserve">podľa § 32 ods. 2 písm. f) </w:t>
      </w:r>
      <w:r>
        <w:t>zákona 343/2015 Z. z. o verejnom obstarávaní a o zmene a doplnení niektorých zákonov v znení neskorších predpisov</w:t>
      </w:r>
    </w:p>
    <w:p w:rsidR="008B158A" w:rsidRDefault="008B158A" w:rsidP="008B158A">
      <w:pPr>
        <w:spacing w:line="264" w:lineRule="auto"/>
        <w:jc w:val="center"/>
        <w:rPr>
          <w:bCs/>
        </w:rPr>
      </w:pPr>
    </w:p>
    <w:p w:rsidR="008B158A" w:rsidRDefault="008B158A" w:rsidP="008B158A">
      <w:pPr>
        <w:spacing w:line="264" w:lineRule="auto"/>
        <w:ind w:left="2977" w:hanging="2977"/>
        <w:jc w:val="both"/>
        <w:rPr>
          <w:b/>
        </w:rPr>
      </w:pPr>
      <w:r>
        <w:rPr>
          <w:b/>
        </w:rPr>
        <w:t>Predmet obstarávania: “B</w:t>
      </w:r>
      <w:r>
        <w:rPr>
          <w:rFonts w:ascii="Cambria" w:hAnsi="Cambria" w:cs="Cambria"/>
          <w:b/>
          <w:sz w:val="22"/>
        </w:rPr>
        <w:t xml:space="preserve">ezdrôtový systém zónovej regulácie vykurovania“ </w:t>
      </w:r>
    </w:p>
    <w:p w:rsidR="008B158A" w:rsidRDefault="008B158A" w:rsidP="008B1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druh zákazky : tovar </w:t>
      </w:r>
    </w:p>
    <w:p w:rsidR="008B158A" w:rsidRDefault="008B158A" w:rsidP="008B1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CPV: 45333100-1 </w:t>
      </w:r>
      <w:r>
        <w:t>Inštalovanie plynových regulačných zariadení</w:t>
      </w:r>
    </w:p>
    <w:p w:rsidR="008B158A" w:rsidRDefault="008B158A" w:rsidP="008B1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38570000-1 </w:t>
      </w:r>
      <w:r>
        <w:t>Regulačné a kontrolné zariadenia a prístroje</w:t>
      </w:r>
    </w:p>
    <w:p w:rsidR="008B158A" w:rsidRDefault="008B158A" w:rsidP="008B1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42131110-0 </w:t>
      </w:r>
      <w:r>
        <w:t>Ventily radiátorov ústredného kúrenia</w:t>
      </w:r>
    </w:p>
    <w:p w:rsidR="008B158A" w:rsidRDefault="008B158A" w:rsidP="008B158A">
      <w:pPr>
        <w:pStyle w:val="Default"/>
      </w:pPr>
      <w:r>
        <w:rPr>
          <w:sz w:val="23"/>
          <w:szCs w:val="23"/>
        </w:rPr>
        <w:t xml:space="preserve">         42967000-2 </w:t>
      </w:r>
      <w:r>
        <w:t>Regulačné jednotky</w:t>
      </w:r>
    </w:p>
    <w:p w:rsidR="008B158A" w:rsidRDefault="008B158A" w:rsidP="008B158A">
      <w:pPr>
        <w:spacing w:before="120" w:after="120" w:line="276" w:lineRule="auto"/>
        <w:rPr>
          <w:bCs/>
          <w:sz w:val="22"/>
        </w:rPr>
      </w:pPr>
    </w:p>
    <w:p w:rsidR="008B158A" w:rsidRDefault="008B158A" w:rsidP="008B158A">
      <w:pPr>
        <w:spacing w:line="264" w:lineRule="auto"/>
        <w:ind w:left="2977" w:hanging="2977"/>
        <w:jc w:val="both"/>
      </w:pPr>
      <w:r>
        <w:rPr>
          <w:b/>
        </w:rPr>
        <w:tab/>
      </w:r>
    </w:p>
    <w:p w:rsidR="008B158A" w:rsidRDefault="008B158A" w:rsidP="008B158A">
      <w:pPr>
        <w:spacing w:line="264" w:lineRule="auto"/>
        <w:jc w:val="both"/>
      </w:pPr>
      <w:r>
        <w:t>Uchádzač (Obchodné meno a sídlo, IČO)</w:t>
      </w:r>
    </w:p>
    <w:p w:rsidR="008B158A" w:rsidRDefault="008B158A" w:rsidP="008B158A">
      <w:pPr>
        <w:spacing w:line="264" w:lineRule="auto"/>
        <w:jc w:val="both"/>
      </w:pPr>
    </w:p>
    <w:p w:rsidR="008B158A" w:rsidRDefault="008B158A" w:rsidP="008B158A">
      <w:pPr>
        <w:spacing w:line="264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8B158A" w:rsidRDefault="008B158A" w:rsidP="008B158A">
      <w:pPr>
        <w:spacing w:before="240" w:line="264" w:lineRule="auto"/>
        <w:jc w:val="both"/>
        <w:rPr>
          <w:bCs/>
        </w:rPr>
      </w:pPr>
      <w:r>
        <w:t>Zastúpený:.....................................................................................................................................</w:t>
      </w:r>
    </w:p>
    <w:p w:rsidR="008B158A" w:rsidRDefault="008B158A" w:rsidP="008B158A">
      <w:pPr>
        <w:autoSpaceDE w:val="0"/>
        <w:autoSpaceDN w:val="0"/>
        <w:adjustRightInd w:val="0"/>
        <w:spacing w:line="264" w:lineRule="auto"/>
        <w:jc w:val="both"/>
      </w:pPr>
    </w:p>
    <w:p w:rsidR="008B158A" w:rsidRDefault="008B158A" w:rsidP="008B158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týmto čestne vyhlasujem, že ku dňu lehoty na predkladanie ponúk spĺňam podmienku účasti v zmysle § 32 ods. 1 písm. f) zákona 343/2015 Z. z. o verejnom obstarávaní a o zmene a doplnení niektorých zákonov v znení neskorších predpisov – „nemá uložený zákaz účasti vo verejnom obstarávaní potvrdený konečným rozhodnutím v Slovenskej republike alebo v štáte sídla, miesta podnikania alebo obvyklého pobytu“.</w:t>
      </w:r>
    </w:p>
    <w:p w:rsidR="008B158A" w:rsidRDefault="008B158A" w:rsidP="008B158A">
      <w:pPr>
        <w:spacing w:line="360" w:lineRule="auto"/>
        <w:rPr>
          <w:rFonts w:cs="Times New Roman"/>
        </w:rPr>
      </w:pPr>
    </w:p>
    <w:p w:rsidR="008B158A" w:rsidRDefault="008B158A" w:rsidP="008B158A">
      <w:pPr>
        <w:spacing w:line="360" w:lineRule="auto"/>
        <w:rPr>
          <w:rFonts w:cs="Times New Roman"/>
        </w:rPr>
      </w:pPr>
    </w:p>
    <w:p w:rsidR="008B158A" w:rsidRDefault="008B158A" w:rsidP="008B158A">
      <w:pPr>
        <w:spacing w:line="360" w:lineRule="auto"/>
        <w:rPr>
          <w:rFonts w:cs="Times New Roman"/>
        </w:rPr>
      </w:pPr>
    </w:p>
    <w:p w:rsidR="008B158A" w:rsidRDefault="008B158A" w:rsidP="008B158A">
      <w:pPr>
        <w:spacing w:line="360" w:lineRule="auto"/>
      </w:pPr>
      <w:r>
        <w:t>V .................................. dňa .....................</w:t>
      </w:r>
    </w:p>
    <w:p w:rsidR="008B158A" w:rsidRDefault="008B158A" w:rsidP="008B158A">
      <w:pPr>
        <w:spacing w:line="360" w:lineRule="auto"/>
      </w:pPr>
    </w:p>
    <w:p w:rsidR="008B158A" w:rsidRDefault="008B158A" w:rsidP="008B158A">
      <w:pPr>
        <w:spacing w:line="360" w:lineRule="auto"/>
      </w:pPr>
    </w:p>
    <w:p w:rsidR="008B158A" w:rsidRDefault="008B158A" w:rsidP="008B158A">
      <w:pPr>
        <w:spacing w:line="360" w:lineRule="auto"/>
        <w:jc w:val="both"/>
        <w:rPr>
          <w:rStyle w:val="ra"/>
        </w:rPr>
      </w:pPr>
    </w:p>
    <w:p w:rsidR="008B158A" w:rsidRDefault="008B158A" w:rsidP="008B158A">
      <w:pPr>
        <w:spacing w:line="360" w:lineRule="auto"/>
        <w:ind w:left="4956"/>
        <w:rPr>
          <w:rStyle w:val="ra"/>
        </w:rPr>
      </w:pPr>
      <w:r>
        <w:rPr>
          <w:rStyle w:val="ra"/>
        </w:rPr>
        <w:t>_____________________________</w:t>
      </w:r>
    </w:p>
    <w:p w:rsidR="008B158A" w:rsidRDefault="008B158A" w:rsidP="008B158A">
      <w:pPr>
        <w:tabs>
          <w:tab w:val="left" w:pos="5387"/>
        </w:tabs>
        <w:spacing w:line="360" w:lineRule="auto"/>
      </w:pPr>
      <w:r>
        <w:tab/>
        <w:t>podpis a pečiatka uchádzača</w:t>
      </w:r>
    </w:p>
    <w:p w:rsidR="008B158A" w:rsidRDefault="008B158A" w:rsidP="008B158A">
      <w:pPr>
        <w:tabs>
          <w:tab w:val="left" w:pos="5103"/>
        </w:tabs>
        <w:spacing w:line="360" w:lineRule="auto"/>
        <w:ind w:left="4956"/>
      </w:pPr>
      <w:r>
        <w:tab/>
        <w:t>(v súlade so zápisom v obchodnom registri, resp. v živnostenskom registri)</w:t>
      </w:r>
    </w:p>
    <w:p w:rsidR="008B158A" w:rsidRDefault="008B158A" w:rsidP="008B158A">
      <w:pPr>
        <w:spacing w:after="160" w:line="256" w:lineRule="auto"/>
      </w:pPr>
      <w:r>
        <w:br w:type="page"/>
      </w:r>
    </w:p>
    <w:p w:rsidR="008B158A" w:rsidRDefault="008B158A" w:rsidP="008B158A">
      <w:pPr>
        <w:spacing w:line="264" w:lineRule="auto"/>
        <w:outlineLvl w:val="0"/>
      </w:pPr>
      <w:r>
        <w:lastRenderedPageBreak/>
        <w:t>Príloha č. 4 k výzve</w:t>
      </w:r>
    </w:p>
    <w:p w:rsidR="008B158A" w:rsidRDefault="008B158A" w:rsidP="008B158A">
      <w:pPr>
        <w:jc w:val="center"/>
        <w:rPr>
          <w:b/>
          <w:bCs/>
        </w:rPr>
      </w:pPr>
      <w:r>
        <w:rPr>
          <w:b/>
          <w:bCs/>
        </w:rPr>
        <w:t>Č E S T N É  V Y H L Á S E N I E</w:t>
      </w:r>
    </w:p>
    <w:p w:rsidR="008B158A" w:rsidRDefault="008B158A" w:rsidP="008B158A">
      <w:pPr>
        <w:jc w:val="center"/>
        <w:rPr>
          <w:b/>
          <w:bCs/>
        </w:rPr>
      </w:pPr>
      <w:r>
        <w:rPr>
          <w:b/>
          <w:bCs/>
        </w:rPr>
        <w:t>o neprítomnosti konfliktu záujmov</w:t>
      </w:r>
    </w:p>
    <w:p w:rsidR="008B158A" w:rsidRDefault="008B158A" w:rsidP="008B158A">
      <w:pPr>
        <w:jc w:val="center"/>
        <w:rPr>
          <w:b/>
          <w:bCs/>
        </w:rPr>
      </w:pPr>
    </w:p>
    <w:p w:rsidR="008B158A" w:rsidRDefault="008B158A" w:rsidP="008B158A">
      <w:pPr>
        <w:jc w:val="center"/>
        <w:rPr>
          <w:b/>
          <w:bCs/>
        </w:rPr>
      </w:pPr>
    </w:p>
    <w:p w:rsidR="008B158A" w:rsidRDefault="008B158A" w:rsidP="008B158A">
      <w:pPr>
        <w:jc w:val="center"/>
        <w:rPr>
          <w:b/>
          <w:bCs/>
        </w:rPr>
      </w:pPr>
    </w:p>
    <w:p w:rsidR="008B158A" w:rsidRDefault="008B158A" w:rsidP="008B158A">
      <w:pPr>
        <w:jc w:val="both"/>
        <w:rPr>
          <w:b/>
        </w:rPr>
      </w:pPr>
      <w:r>
        <w:rPr>
          <w:b/>
        </w:rPr>
        <w:t xml:space="preserve">Predmet obstarávania: </w:t>
      </w:r>
    </w:p>
    <w:p w:rsidR="008B158A" w:rsidRDefault="008B158A" w:rsidP="008B158A">
      <w:pPr>
        <w:jc w:val="both"/>
        <w:rPr>
          <w:b/>
          <w:color w:val="000000"/>
        </w:rPr>
      </w:pPr>
    </w:p>
    <w:p w:rsidR="008B158A" w:rsidRDefault="008B158A" w:rsidP="008B158A">
      <w:pPr>
        <w:suppressAutoHyphens/>
        <w:autoSpaceDE w:val="0"/>
        <w:spacing w:line="240" w:lineRule="auto"/>
        <w:rPr>
          <w:rFonts w:eastAsia="Calibri" w:cs="Times New Roman"/>
          <w:b/>
          <w:color w:val="000000"/>
          <w:kern w:val="2"/>
          <w:sz w:val="22"/>
          <w:lang w:eastAsia="ar-SA"/>
        </w:rPr>
      </w:pPr>
      <w:r>
        <w:rPr>
          <w:rFonts w:eastAsia="Calibri" w:cs="Times New Roman"/>
          <w:color w:val="000000"/>
          <w:kern w:val="2"/>
          <w:sz w:val="22"/>
          <w:lang w:eastAsia="ar-SA"/>
        </w:rPr>
        <w:t xml:space="preserve">Názov: </w:t>
      </w:r>
      <w:r>
        <w:rPr>
          <w:rFonts w:eastAsia="Calibri" w:cs="Times New Roman"/>
          <w:b/>
          <w:color w:val="000000"/>
          <w:kern w:val="2"/>
          <w:sz w:val="22"/>
          <w:lang w:eastAsia="ar-SA"/>
        </w:rPr>
        <w:t>„B</w:t>
      </w:r>
      <w:r>
        <w:rPr>
          <w:rFonts w:ascii="Cambria" w:eastAsia="Calibri" w:hAnsi="Cambria" w:cs="Cambria"/>
          <w:b/>
          <w:color w:val="000000"/>
          <w:kern w:val="2"/>
          <w:sz w:val="22"/>
          <w:lang w:eastAsia="ar-SA"/>
        </w:rPr>
        <w:t xml:space="preserve">ezdrôtový systém zónovej regulácie vykurovania“ </w:t>
      </w:r>
    </w:p>
    <w:p w:rsidR="008B158A" w:rsidRDefault="008B158A" w:rsidP="008B158A">
      <w:pPr>
        <w:suppressAutoHyphens/>
        <w:autoSpaceDE w:val="0"/>
        <w:spacing w:line="240" w:lineRule="auto"/>
        <w:rPr>
          <w:rFonts w:eastAsia="Calibri" w:cs="Times New Roman"/>
          <w:color w:val="000000"/>
          <w:kern w:val="2"/>
          <w:sz w:val="23"/>
          <w:szCs w:val="23"/>
          <w:lang w:eastAsia="ar-SA"/>
        </w:rPr>
      </w:pPr>
      <w:r>
        <w:rPr>
          <w:rFonts w:eastAsia="Calibri" w:cs="Times New Roman"/>
          <w:color w:val="000000"/>
          <w:kern w:val="2"/>
          <w:sz w:val="23"/>
          <w:szCs w:val="23"/>
          <w:lang w:eastAsia="ar-SA"/>
        </w:rPr>
        <w:t xml:space="preserve">druh zákazky : tovar </w:t>
      </w:r>
    </w:p>
    <w:p w:rsidR="008B158A" w:rsidRDefault="008B158A" w:rsidP="008B158A">
      <w:pPr>
        <w:suppressAutoHyphens/>
        <w:autoSpaceDE w:val="0"/>
        <w:spacing w:line="240" w:lineRule="auto"/>
        <w:rPr>
          <w:rFonts w:eastAsia="Calibri" w:cs="Times New Roman"/>
          <w:color w:val="000000"/>
          <w:kern w:val="2"/>
          <w:sz w:val="23"/>
          <w:szCs w:val="23"/>
          <w:lang w:eastAsia="ar-SA"/>
        </w:rPr>
      </w:pPr>
      <w:r>
        <w:rPr>
          <w:rFonts w:eastAsia="Calibri" w:cs="Times New Roman"/>
          <w:color w:val="000000"/>
          <w:kern w:val="2"/>
          <w:sz w:val="23"/>
          <w:szCs w:val="23"/>
          <w:lang w:eastAsia="ar-SA"/>
        </w:rPr>
        <w:t xml:space="preserve">CPV: 45333100-1 </w:t>
      </w:r>
      <w:r>
        <w:rPr>
          <w:rFonts w:eastAsia="Calibri" w:cs="Times New Roman"/>
          <w:color w:val="000000"/>
          <w:kern w:val="2"/>
          <w:szCs w:val="24"/>
          <w:lang w:eastAsia="ar-SA"/>
        </w:rPr>
        <w:t>Inštalovanie plynových regulačných zariadení</w:t>
      </w:r>
    </w:p>
    <w:p w:rsidR="008B158A" w:rsidRDefault="008B158A" w:rsidP="008B158A">
      <w:pPr>
        <w:suppressAutoHyphens/>
        <w:autoSpaceDE w:val="0"/>
        <w:spacing w:line="240" w:lineRule="auto"/>
        <w:rPr>
          <w:rFonts w:eastAsia="Calibri" w:cs="Times New Roman"/>
          <w:color w:val="000000"/>
          <w:kern w:val="2"/>
          <w:sz w:val="23"/>
          <w:szCs w:val="23"/>
          <w:lang w:eastAsia="ar-SA"/>
        </w:rPr>
      </w:pPr>
      <w:r>
        <w:rPr>
          <w:rFonts w:eastAsia="Calibri" w:cs="Times New Roman"/>
          <w:color w:val="000000"/>
          <w:kern w:val="2"/>
          <w:sz w:val="23"/>
          <w:szCs w:val="23"/>
          <w:lang w:eastAsia="ar-SA"/>
        </w:rPr>
        <w:t xml:space="preserve">         38570000-1 </w:t>
      </w:r>
      <w:r>
        <w:rPr>
          <w:rFonts w:eastAsia="Calibri" w:cs="Times New Roman"/>
          <w:color w:val="000000"/>
          <w:kern w:val="2"/>
          <w:szCs w:val="24"/>
          <w:lang w:eastAsia="ar-SA"/>
        </w:rPr>
        <w:t>Regulačné a kontrolné zariadenia a prístroje</w:t>
      </w:r>
    </w:p>
    <w:p w:rsidR="008B158A" w:rsidRDefault="008B158A" w:rsidP="008B158A">
      <w:pPr>
        <w:suppressAutoHyphens/>
        <w:autoSpaceDE w:val="0"/>
        <w:spacing w:line="240" w:lineRule="auto"/>
        <w:rPr>
          <w:rFonts w:eastAsia="Calibri" w:cs="Times New Roman"/>
          <w:color w:val="000000"/>
          <w:kern w:val="2"/>
          <w:sz w:val="23"/>
          <w:szCs w:val="23"/>
          <w:lang w:eastAsia="ar-SA"/>
        </w:rPr>
      </w:pPr>
      <w:r>
        <w:rPr>
          <w:rFonts w:eastAsia="Calibri" w:cs="Times New Roman"/>
          <w:color w:val="000000"/>
          <w:kern w:val="2"/>
          <w:sz w:val="23"/>
          <w:szCs w:val="23"/>
          <w:lang w:eastAsia="ar-SA"/>
        </w:rPr>
        <w:t xml:space="preserve">         42131110-0 </w:t>
      </w:r>
      <w:r>
        <w:rPr>
          <w:rFonts w:eastAsia="Calibri" w:cs="Times New Roman"/>
          <w:color w:val="000000"/>
          <w:kern w:val="2"/>
          <w:szCs w:val="24"/>
          <w:lang w:eastAsia="ar-SA"/>
        </w:rPr>
        <w:t>Ventily radiátorov ústredného kúrenia</w:t>
      </w:r>
    </w:p>
    <w:p w:rsidR="008B158A" w:rsidRDefault="008B158A" w:rsidP="008B158A">
      <w:pPr>
        <w:suppressAutoHyphens/>
        <w:autoSpaceDE w:val="0"/>
        <w:spacing w:line="240" w:lineRule="auto"/>
        <w:rPr>
          <w:rFonts w:eastAsia="Calibri" w:cs="Times New Roman"/>
          <w:color w:val="000000"/>
          <w:kern w:val="2"/>
          <w:szCs w:val="24"/>
          <w:lang w:eastAsia="ar-SA"/>
        </w:rPr>
      </w:pPr>
      <w:r>
        <w:rPr>
          <w:rFonts w:eastAsia="Calibri" w:cs="Times New Roman"/>
          <w:color w:val="000000"/>
          <w:kern w:val="2"/>
          <w:sz w:val="23"/>
          <w:szCs w:val="23"/>
          <w:lang w:eastAsia="ar-SA"/>
        </w:rPr>
        <w:t xml:space="preserve">         42967000-2 </w:t>
      </w:r>
      <w:r>
        <w:rPr>
          <w:rFonts w:eastAsia="Calibri" w:cs="Times New Roman"/>
          <w:color w:val="000000"/>
          <w:kern w:val="2"/>
          <w:szCs w:val="24"/>
          <w:lang w:eastAsia="ar-SA"/>
        </w:rPr>
        <w:t>Regulačné jednotky</w:t>
      </w:r>
    </w:p>
    <w:p w:rsidR="008B158A" w:rsidRDefault="008B158A" w:rsidP="008B158A">
      <w:pPr>
        <w:tabs>
          <w:tab w:val="left" w:pos="540"/>
        </w:tabs>
        <w:rPr>
          <w:sz w:val="22"/>
        </w:rPr>
      </w:pPr>
      <w:r>
        <w:rPr>
          <w:sz w:val="22"/>
        </w:rPr>
        <w:t xml:space="preserve">              </w:t>
      </w:r>
    </w:p>
    <w:p w:rsidR="008B158A" w:rsidRDefault="008B158A" w:rsidP="008B158A">
      <w:pPr>
        <w:jc w:val="both"/>
        <w:rPr>
          <w:color w:val="FF0000"/>
        </w:rPr>
      </w:pPr>
      <w:r>
        <w:rPr>
          <w:i/>
          <w:color w:val="FF0000"/>
        </w:rPr>
        <w:t xml:space="preserve">                                       </w:t>
      </w:r>
    </w:p>
    <w:p w:rsidR="008B158A" w:rsidRDefault="008B158A" w:rsidP="008B158A">
      <w:pPr>
        <w:spacing w:line="360" w:lineRule="auto"/>
        <w:jc w:val="both"/>
      </w:pPr>
    </w:p>
    <w:p w:rsidR="008B158A" w:rsidRDefault="008B158A" w:rsidP="008B158A">
      <w:pPr>
        <w:spacing w:line="360" w:lineRule="auto"/>
        <w:jc w:val="both"/>
        <w:rPr>
          <w:bCs/>
        </w:rPr>
      </w:pPr>
      <w:r>
        <w:t>Uchádzač ............................(Obchodné meno a sídlo), zastúpený ............................................</w:t>
      </w:r>
    </w:p>
    <w:p w:rsidR="008B158A" w:rsidRDefault="008B158A" w:rsidP="008B158A">
      <w:pPr>
        <w:autoSpaceDE w:val="0"/>
        <w:autoSpaceDN w:val="0"/>
        <w:adjustRightInd w:val="0"/>
        <w:spacing w:line="360" w:lineRule="auto"/>
        <w:jc w:val="both"/>
      </w:pPr>
    </w:p>
    <w:p w:rsidR="008B158A" w:rsidRDefault="008B158A" w:rsidP="008B158A">
      <w:pPr>
        <w:keepNext/>
        <w:keepLines/>
        <w:jc w:val="both"/>
        <w:rPr>
          <w:bCs/>
        </w:rPr>
      </w:pPr>
      <w:r>
        <w:t xml:space="preserve">týmto </w:t>
      </w:r>
      <w:r>
        <w:rPr>
          <w:bCs/>
        </w:rPr>
        <w:t>čestne vyhlasujem, že v súvislosti s uvedeným postupom zadávania zákazky:</w:t>
      </w:r>
    </w:p>
    <w:p w:rsidR="008B158A" w:rsidRDefault="008B158A" w:rsidP="008B158A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>nevyvíjal som a nebudem vyvíjať voči žiadnej osobe na strane verejného obstarávateľa, ktorá je alebo by mohla byť zainteresovaná v zmysle ustanovení § 23 ods. 3 zákona č. 343/2015 Z. z. o verejnom obstarávaní a o zmene a doplnení niektorých zákonov v platnom znení (</w:t>
      </w:r>
      <w:r>
        <w:rPr>
          <w:b/>
          <w:bCs/>
        </w:rPr>
        <w:t>„zainteresovaná osoba</w:t>
      </w:r>
      <w:r>
        <w:rPr>
          <w:bCs/>
        </w:rPr>
        <w:t>“) akékoľvek aktivity, ktoré vy mohli viesť k zvýhodneniu nášho postavenia vo verejnej súťaži,</w:t>
      </w:r>
    </w:p>
    <w:p w:rsidR="008B158A" w:rsidRDefault="008B158A" w:rsidP="008B158A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:rsidR="008B158A" w:rsidRDefault="008B158A" w:rsidP="008B158A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8B158A" w:rsidRDefault="008B158A" w:rsidP="008B158A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>poskytnem verejnému obstarávateľovi v postupe tohto verejného obstarávania presné, pravdivé a úplné informácie.</w:t>
      </w:r>
    </w:p>
    <w:p w:rsidR="008B158A" w:rsidRDefault="008B158A" w:rsidP="008B158A">
      <w:pPr>
        <w:keepNext/>
        <w:keepLines/>
        <w:jc w:val="both"/>
        <w:rPr>
          <w:bCs/>
        </w:rPr>
      </w:pPr>
      <w:r>
        <w:rPr>
          <w:bCs/>
        </w:rPr>
        <w:t xml:space="preserve"> </w:t>
      </w:r>
    </w:p>
    <w:p w:rsidR="008B158A" w:rsidRDefault="008B158A" w:rsidP="008B158A">
      <w:pPr>
        <w:keepNext/>
        <w:keepLines/>
        <w:jc w:val="both"/>
        <w:rPr>
          <w:bCs/>
        </w:rPr>
      </w:pPr>
    </w:p>
    <w:p w:rsidR="008B158A" w:rsidRDefault="008B158A" w:rsidP="008B158A">
      <w:pPr>
        <w:keepNext/>
        <w:keepLines/>
        <w:jc w:val="both"/>
        <w:rPr>
          <w:bCs/>
        </w:rPr>
      </w:pPr>
    </w:p>
    <w:p w:rsidR="008B158A" w:rsidRDefault="008B158A" w:rsidP="008B158A">
      <w:pPr>
        <w:keepNext/>
        <w:keepLines/>
        <w:jc w:val="both"/>
        <w:rPr>
          <w:bCs/>
        </w:rPr>
      </w:pPr>
    </w:p>
    <w:p w:rsidR="008B158A" w:rsidRDefault="008B158A" w:rsidP="008B158A">
      <w:r>
        <w:t>V ............................, dňa .....................</w:t>
      </w:r>
    </w:p>
    <w:p w:rsidR="008B158A" w:rsidRDefault="008B158A" w:rsidP="008B158A">
      <w:pPr>
        <w:jc w:val="both"/>
      </w:pPr>
    </w:p>
    <w:p w:rsidR="008B158A" w:rsidRDefault="008B158A" w:rsidP="008B158A">
      <w:pPr>
        <w:jc w:val="both"/>
      </w:pPr>
    </w:p>
    <w:p w:rsidR="008B158A" w:rsidRDefault="008B158A" w:rsidP="008B158A">
      <w:pPr>
        <w:ind w:left="4956"/>
      </w:pPr>
      <w:r>
        <w:t xml:space="preserve">           .............................................................</w:t>
      </w:r>
    </w:p>
    <w:p w:rsidR="008B158A" w:rsidRDefault="008B158A" w:rsidP="008B158A">
      <w:pPr>
        <w:ind w:left="4956"/>
      </w:pPr>
      <w:r>
        <w:t xml:space="preserve">                   podpis a pečiatka uchádzač </w:t>
      </w:r>
    </w:p>
    <w:p w:rsidR="008B158A" w:rsidRDefault="008B158A" w:rsidP="008B158A">
      <w:pPr>
        <w:ind w:left="5529" w:hanging="142"/>
        <w:jc w:val="center"/>
      </w:pPr>
      <w:r>
        <w:t>(v súlade so zápisom v obchodnom registri, resp. v živnostenskom registri</w:t>
      </w:r>
    </w:p>
    <w:p w:rsidR="005F0BAE" w:rsidRDefault="005F0BAE"/>
    <w:sectPr w:rsidR="005F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A"/>
    <w:rsid w:val="005F0BAE"/>
    <w:rsid w:val="008B158A"/>
    <w:rsid w:val="00D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FB298-52A4-4A9D-96DC-B5C62B1B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58A"/>
    <w:pPr>
      <w:spacing w:after="0" w:line="252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Char,Odsek zoznamu2 Char,Farebný zoznam – zvýraznenie 11 Char,List Paragraph Char,ODRAZKY PRVA UROVEN Char"/>
    <w:link w:val="Odsekzoznamu"/>
    <w:uiPriority w:val="34"/>
    <w:locked/>
    <w:rsid w:val="008B158A"/>
    <w:rPr>
      <w:rFonts w:ascii="Times New Roman" w:hAnsi="Times New Roman" w:cs="Times New Roman"/>
      <w:sz w:val="24"/>
    </w:rPr>
  </w:style>
  <w:style w:type="paragraph" w:styleId="Odsekzoznamu">
    <w:name w:val="List Paragraph"/>
    <w:aliases w:val="body,Odsek,Odsek zoznamu2,Farebný zoznam – zvýraznenie 11,List Paragraph,ODRAZKY PRVA UROVEN"/>
    <w:basedOn w:val="Normlny"/>
    <w:link w:val="OdsekzoznamuChar"/>
    <w:uiPriority w:val="34"/>
    <w:qFormat/>
    <w:rsid w:val="008B158A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8B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2">
    <w:name w:val="Body Text 22"/>
    <w:basedOn w:val="Normlny"/>
    <w:rsid w:val="008B158A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 w:val="20"/>
      <w:szCs w:val="20"/>
      <w:lang w:val="cs-CZ" w:eastAsia="sk-SK"/>
    </w:rPr>
  </w:style>
  <w:style w:type="character" w:customStyle="1" w:styleId="ra">
    <w:name w:val="ra"/>
    <w:basedOn w:val="Predvolenpsmoodseku"/>
    <w:rsid w:val="008B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mihalova.monika</dc:creator>
  <cp:keywords/>
  <dc:description/>
  <cp:lastModifiedBy>Používateľ systému Windows</cp:lastModifiedBy>
  <cp:revision>2</cp:revision>
  <dcterms:created xsi:type="dcterms:W3CDTF">2023-03-22T09:56:00Z</dcterms:created>
  <dcterms:modified xsi:type="dcterms:W3CDTF">2023-03-22T09:56:00Z</dcterms:modified>
</cp:coreProperties>
</file>